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8F7" w:rsidRDefault="008B38F7" w:rsidP="008B38F7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Аннотация к рабочей программе по географии 7 класса </w:t>
      </w:r>
      <w:bookmarkStart w:id="0" w:name="_GoBack"/>
      <w:bookmarkEnd w:id="0"/>
    </w:p>
    <w:p w:rsidR="008B38F7" w:rsidRDefault="008B38F7" w:rsidP="008B38F7">
      <w:pPr>
        <w:rPr>
          <w:b/>
          <w:i/>
          <w:sz w:val="32"/>
          <w:szCs w:val="32"/>
        </w:rPr>
      </w:pPr>
    </w:p>
    <w:p w:rsidR="00570963" w:rsidRDefault="00570963" w:rsidP="005709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составлена на    основе федерального компонента государственного образовательного стандарта основного общего образования на базовом уровне, на основе Примерной программы по географии и авторской программы под редакцией </w:t>
      </w:r>
      <w:r w:rsidR="009226EA">
        <w:rPr>
          <w:color w:val="000000"/>
          <w:sz w:val="24"/>
        </w:rPr>
        <w:t>Е.М. Домогацкого</w:t>
      </w:r>
      <w:r>
        <w:rPr>
          <w:sz w:val="24"/>
          <w:szCs w:val="24"/>
        </w:rPr>
        <w:t>. Рабочая программа конкретизирует содержание предметных тем, дает распределение учебных часов по разделам курса и отражает последовательность изучения тем.</w:t>
      </w:r>
    </w:p>
    <w:p w:rsidR="00570963" w:rsidRDefault="00570963" w:rsidP="00570963">
      <w:pPr>
        <w:jc w:val="both"/>
        <w:rPr>
          <w:sz w:val="24"/>
          <w:szCs w:val="24"/>
        </w:rPr>
      </w:pPr>
      <w:r>
        <w:rPr>
          <w:sz w:val="24"/>
          <w:szCs w:val="24"/>
        </w:rPr>
        <w:t>Курс «География. Страны и континенты», изучаемый в 7 классе – это второй по счету школьный курс географии. При его изучении учащиеся должны усвоить представления о природе Земли, о людях, ее населяющих, об их хозяйственной деятельности, особенностях жизни, и различных природных условиях,  познакомить с типовой характеристикой каждого материка, численностью и особенностью размещения населения.</w:t>
      </w:r>
    </w:p>
    <w:p w:rsidR="00570963" w:rsidRDefault="00570963" w:rsidP="00570963">
      <w:pPr>
        <w:jc w:val="both"/>
        <w:rPr>
          <w:sz w:val="24"/>
          <w:szCs w:val="24"/>
        </w:rPr>
      </w:pPr>
    </w:p>
    <w:p w:rsidR="00570963" w:rsidRDefault="00570963" w:rsidP="00570963">
      <w:pPr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учебным планом школы, а также годовым календарным учебным графиком рабочая программа рассчитана на 68 часа (2 час в неделю). Программой предполагается проведение практических работ в объеме 20 часов</w:t>
      </w:r>
    </w:p>
    <w:p w:rsidR="00570963" w:rsidRDefault="00570963" w:rsidP="005709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Учебная деятельность осуществляется при использовании учебника </w:t>
      </w:r>
      <w:r w:rsidR="009226EA">
        <w:rPr>
          <w:color w:val="000000"/>
          <w:sz w:val="24"/>
        </w:rPr>
        <w:t>Е.М. Домогацких</w:t>
      </w:r>
      <w:r w:rsidR="009226EA">
        <w:rPr>
          <w:sz w:val="24"/>
          <w:szCs w:val="24"/>
        </w:rPr>
        <w:t>.</w:t>
      </w:r>
    </w:p>
    <w:p w:rsidR="00570963" w:rsidRDefault="00570963" w:rsidP="00570963">
      <w:pPr>
        <w:rPr>
          <w:rFonts w:asciiTheme="minorHAnsi" w:hAnsiTheme="minorHAnsi" w:cstheme="minorBidi"/>
          <w:sz w:val="22"/>
          <w:szCs w:val="22"/>
        </w:rPr>
      </w:pPr>
    </w:p>
    <w:p w:rsidR="00AF60DE" w:rsidRPr="00883CD7" w:rsidRDefault="00AF60DE" w:rsidP="00AF60DE">
      <w:pPr>
        <w:autoSpaceDE w:val="0"/>
        <w:autoSpaceDN w:val="0"/>
        <w:adjustRightInd w:val="0"/>
        <w:ind w:firstLine="340"/>
        <w:jc w:val="both"/>
      </w:pPr>
    </w:p>
    <w:sectPr w:rsidR="00AF60DE" w:rsidRPr="00883CD7" w:rsidSect="00816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C73" w:rsidRDefault="00585C73" w:rsidP="00AF60DE">
      <w:r>
        <w:separator/>
      </w:r>
    </w:p>
  </w:endnote>
  <w:endnote w:type="continuationSeparator" w:id="1">
    <w:p w:rsidR="00585C73" w:rsidRDefault="00585C73" w:rsidP="00AF6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C73" w:rsidRDefault="00585C73" w:rsidP="00AF60DE">
      <w:r>
        <w:separator/>
      </w:r>
    </w:p>
  </w:footnote>
  <w:footnote w:type="continuationSeparator" w:id="1">
    <w:p w:rsidR="00585C73" w:rsidRDefault="00585C73" w:rsidP="00AF60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C5C7D"/>
    <w:multiLevelType w:val="hybridMultilevel"/>
    <w:tmpl w:val="F41ED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4763C5"/>
    <w:multiLevelType w:val="hybridMultilevel"/>
    <w:tmpl w:val="F8E03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9E53C5"/>
    <w:multiLevelType w:val="hybridMultilevel"/>
    <w:tmpl w:val="D3749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0808"/>
    <w:rsid w:val="001A62A5"/>
    <w:rsid w:val="003F708F"/>
    <w:rsid w:val="004C611B"/>
    <w:rsid w:val="0054685A"/>
    <w:rsid w:val="00570963"/>
    <w:rsid w:val="00585C73"/>
    <w:rsid w:val="0081605D"/>
    <w:rsid w:val="008B38F7"/>
    <w:rsid w:val="009226EA"/>
    <w:rsid w:val="00AB2E20"/>
    <w:rsid w:val="00AF60DE"/>
    <w:rsid w:val="00D74340"/>
    <w:rsid w:val="00E40808"/>
    <w:rsid w:val="00EC5FB8"/>
    <w:rsid w:val="00F75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0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AF60DE"/>
    <w:rPr>
      <w:rFonts w:eastAsiaTheme="minorHAnsi"/>
      <w:color w:val="00000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AF60DE"/>
    <w:rPr>
      <w:rFonts w:ascii="Times New Roman" w:hAnsi="Times New Roman" w:cs="Times New Roman"/>
      <w:color w:val="00000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F60DE"/>
    <w:rPr>
      <w:vertAlign w:val="superscript"/>
    </w:rPr>
  </w:style>
  <w:style w:type="paragraph" w:customStyle="1" w:styleId="c26">
    <w:name w:val="c26"/>
    <w:basedOn w:val="a"/>
    <w:rsid w:val="00AF60DE"/>
    <w:pPr>
      <w:spacing w:before="90" w:after="90"/>
    </w:pPr>
    <w:rPr>
      <w:sz w:val="24"/>
      <w:szCs w:val="24"/>
    </w:rPr>
  </w:style>
  <w:style w:type="character" w:customStyle="1" w:styleId="c1">
    <w:name w:val="c1"/>
    <w:basedOn w:val="a0"/>
    <w:rsid w:val="00AF60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ДП-84</dc:creator>
  <cp:keywords/>
  <dc:description/>
  <cp:lastModifiedBy>ZAO</cp:lastModifiedBy>
  <cp:revision>8</cp:revision>
  <dcterms:created xsi:type="dcterms:W3CDTF">2013-09-19T05:06:00Z</dcterms:created>
  <dcterms:modified xsi:type="dcterms:W3CDTF">2017-10-19T06:32:00Z</dcterms:modified>
</cp:coreProperties>
</file>